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center"/>
        <w:tblLayout w:type="fixed"/>
        <w:tblLook w:val="0400"/>
      </w:tblPr>
      <w:tblGrid>
        <w:gridCol w:w="9289"/>
        <w:gridCol w:w="458"/>
        <w:tblGridChange w:id="0">
          <w:tblGrid>
            <w:gridCol w:w="9289"/>
            <w:gridCol w:w="458"/>
          </w:tblGrid>
        </w:tblGridChange>
      </w:tblGrid>
      <w:tr>
        <w:trPr>
          <w:trHeight w:val="288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bottom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80"/>
                <w:szCs w:val="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Przedmiotowe Zasady Oceniania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z języka hiszpańskiego                                                 dla klas VII szkoły podstawowej                                                na podstawie kursu „Generación”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1962150</wp:posOffset>
            </wp:positionH>
            <wp:positionV relativeFrom="paragraph">
              <wp:posOffset>2204085</wp:posOffset>
            </wp:positionV>
            <wp:extent cx="1753235" cy="786765"/>
            <wp:effectExtent b="0" l="0" r="0" t="0"/>
            <wp:wrapSquare wrapText="bothSides" distB="0" distT="0" distL="0" distR="0"/>
            <wp:docPr descr="PWN uznane za Qltową Markę Wydawnictwo Szkolne PWN" id="2" name="image1.jpg"/>
            <a:graphic>
              <a:graphicData uri="http://schemas.openxmlformats.org/drawingml/2006/picture">
                <pic:pic>
                  <pic:nvPicPr>
                    <pic:cNvPr descr="PWN uznane za Qltową Markę Wydawnictwo Szkolne PWN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786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2806700</wp:posOffset>
                </wp:positionV>
                <wp:extent cx="1695450" cy="14135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8" y="3078008"/>
                          <a:ext cx="16859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Warszawa 2020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2806700</wp:posOffset>
                </wp:positionV>
                <wp:extent cx="1695450" cy="14135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Szanowni Nauczyciele,</w:t>
      </w:r>
    </w:p>
    <w:p w:rsidR="00000000" w:rsidDel="00000000" w:rsidP="00000000" w:rsidRDefault="00000000" w:rsidRPr="00000000" w14:paraId="0000000E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niniejsza publikacja skierowana jest do tych z Państwa, którzy pracują z uczniami szkoły podstawowej rozpoczynającymi naukę języka hiszpańskiego w klasie VII i kontynuującymi ją w klasie VIII.</w:t>
      </w:r>
    </w:p>
    <w:p w:rsidR="00000000" w:rsidDel="00000000" w:rsidP="00000000" w:rsidRDefault="00000000" w:rsidRPr="00000000" w14:paraId="0000001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Przedmiotowe Zasady Oceniania (PZO) zostały opracowane na podstawie programu nauczania języka hiszpańskiego „Generación” jako drugiego języka obcego (etap II.2.) z uwzględnieniem założeń zawartych w podstawie programowej kształcenia ogólnego dla szkoły podstawowej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Rozporządzenie Ministra Edukacji Narodowej z dnia 14 lutego 2017 r. w sprawie podstawy programowej wychowania przedszkolnego oraz podstawy programowej kształcenia ogólnego dla szkoły podstawowej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(Dz. U. z 2017 r., poz. 356)] oraz w Europejskim Systemie Opisu Kształcenia Językowego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Common European Framework of Reference for 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(CEFR)]. </w:t>
      </w:r>
    </w:p>
    <w:p w:rsidR="00000000" w:rsidDel="00000000" w:rsidP="00000000" w:rsidRDefault="00000000" w:rsidRPr="00000000" w14:paraId="00000011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Głównym celem niniejszego dokumentu jest sformułowanie jednoznacznych zasad umożliwiających jednakowe i sprawiedliwe traktowanie wszystkich uczniów. Nauczyciel powinien stosować przedstawione reguły w sposób konsekwentny, mobilizując jednocześnie swoich uczniów do systematycznej pracy.</w:t>
      </w:r>
    </w:p>
    <w:p w:rsidR="00000000" w:rsidDel="00000000" w:rsidP="00000000" w:rsidRDefault="00000000" w:rsidRPr="00000000" w14:paraId="00000012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Przedmiotowe Zasady Oceniania są zgodne z Wewnątrzszkolnym Systemem Oceniania. Określają ogólne i szczegółowe kryteria oceny wiedzy oraz poszczególnych umiejętności, uwzględniając specyfikę nauczania języka hiszpańskiego. Celem PZO jest zatem nie tylko poinformowanie ucznia i rodziców o poziomie jego osiągnięć edukacyjnych, ale także zachęcenie go do rozwoju. Publikacja ma również wesprzeć Państwa w planowaniu procesu nauczania oraz przeprowadzeniu trafnej i rzetelnej ewaluacji osiągnięć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wiedzy i umiejętności kursantów to integralna część procesu dydaktycznego. Pozwala na monitorowanie postępów i diagnozowanie ewentualnych trudności w nauce, dzięki czemu nauczyciel może odpowiednio dostosować metody oraz tempo pracy. Systematyczne ocenianie wraz z informacją zwrotną stanowi cenną wskazówkę dla ucznia odnośnie dalszej nauki oraz działa na niego motywująco.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Przedmiotowe Zasady Oceniania (PZO)</w:t>
      </w:r>
    </w:p>
    <w:p w:rsidR="00000000" w:rsidDel="00000000" w:rsidP="00000000" w:rsidRDefault="00000000" w:rsidRPr="00000000" w14:paraId="00000016">
      <w:pPr>
        <w:pStyle w:val="Heading1"/>
        <w:spacing w:after="0" w:before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 języka hiszpańskiego</w:t>
      </w:r>
    </w:p>
    <w:p w:rsidR="00000000" w:rsidDel="00000000" w:rsidP="00000000" w:rsidRDefault="00000000" w:rsidRPr="00000000" w14:paraId="00000017">
      <w:pPr>
        <w:pStyle w:val="Heading1"/>
        <w:spacing w:before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dla klas VII szkoły podstawowej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Podstawą PZO z języka hiszpańskiego na poziomie klasy VII szkoły podstawowej jest program nauczania języka hiszpańskiego realizowany w oparciu o podręcznik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Generación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Zgodnie z nim uczeń powinien: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i stosować słownictwo związane z następującymi tematami: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człowiek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personalne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wygląd zewnętrzny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cechy charakteru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uczucia i emocje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umiejętności i zainteresowania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miejsce zamieszkania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 i jego okolica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i najczęściej wykonywane w nich czynności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wyposażenie domu (meble, sprzęty i ich funkcje)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edukacja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i jej pomieszczenia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przedmioty nauczania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czynności wykonywane w trakcie lekcji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przybory szkolne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lekcji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zegarowy i jednostki czasu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pory dnia i dni tygodnia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praca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popularne zawody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pracy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życie prywatne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rodzina, znajomi i przyjaciele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czynności życia codziennego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spędzania czasu wolnego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urodziny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żywienie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artykuły spożywcze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potrawy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posiłki i godziny ich spożywania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lokale gastronomiczne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upodobania kulinarne i nawyki żywieniowe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7) zakupy i usługi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rodzaje sklepów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towary i opakowania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nazwy ubrań i akcesoriów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kolory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rozmiary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ceny towarów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podróżowanie i turystyka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obiekty w mieście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orientacja w terenie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9) kultura i wiedza o świecie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uczestnictwo w kulturze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tradycje i zwyczaje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nazwy państw hiszpańskojęzycznych i ich stolic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nazwy wybranych państw europejskich, narodowości oraz języków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10) sport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dyscypliny sportu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obiekty sportowe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uprawianie sportu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11) zdrowie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samopoczucie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12) świat przyrody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pogoda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pory roku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zwierzęta domowe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krajobraz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kierunki geograficzne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rozwijać umiejętności w zakresie czterech podstawowych sprawności językowych obejmujących: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słuchanie ze zrozumieniem, w ramach którego uczeń: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pytania, polecenia i instrukcje nauczyciela związane z sytuacją w klasie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bardzo proste wypowiedzi ustne zawierające poznany materiał leksykalno-gramatyczny (np. rozmowy, wiadomości, komunikaty, ogłoszenia), artykułowane wyraźnie, w standardowej odmianie języka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ogólny sens usłyszanej sytuacji komunikacyjnej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globalnie treść słuchanych tekstów: umie określić główną myśl tekstu, intencje nadawcy oraz kontekst wypowiedzi (np. czas, miejsce, uczestników)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selektywnie treść słuchanych tekstów i znajduje w nich określone informacje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przyporządkować elementy wysłuchanego tekstu do materiału ilustracyjnego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ze słuchu poznane słowa i wyrażenia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powtarza głoski, wyrazy i zdania według usłyszanego wzoru</w:t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czytanie ze zrozumieniem, w ramach którego uczeń: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pytania, polecenia i instrukcje zawarte w podręczniku oraz dodatkowych materiałach dydaktycznych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pojedyncze słowa, zwroty, wyrażenia i zdania związane z danym zakresem tematycznym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bardzo proste wypowiedzi pisemne (np. listy, e-maile, SMS-y, kartki pocztowe, napisy, ulotki, jadłospisy, ogłoszenia, rozkłady jazdy, historyjki obrazkowe z tekstem, teksty narracyjne, wpisy na forach i blogach)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globalnie treść czytanych tekstów: umie określić główną myśl tekstu, intencje jego autora oraz kontekst wypowiedzi (np. nadawcę, odbiorcę)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selektywnie teksty pisemne zawierające poznany materiał leksykalno-gramatyczny i znajduje w nich określone informacje  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poprawnie odczytać tekst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przyporządkować elementy tekstu do materiału ilustracyjnego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uporządkować elementy tekstu w podstawowym zakresie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mówienie, w ramach którego uczeń: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bardzo krótkie, proste, spójne i logiczne wypowiedzi ustne w zakresie poznanego materiału leksykalno-gramatycznego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reaguje ustnie w typowych sytuacjach: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zwroty i formy grzecznościowe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siebie i inne osoby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nawiązuje kontakty towarzyskie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rozpoczyna, prowadzi i kończy rozmowę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podtrzymuje rozmowę w przypadku trudności w jej przebiegu (np. prosi o wyjaśnienie, powtórzenie, sprecyzowanie, itd.)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uzyskuje i przekazuje informacje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 i uzasadnia swoje opinie, pyta o opinie, zgadza się lub nie zgadza się z opiniami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 upodobania, intencje oraz pragnienia i potrafi o nie zapytać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 życzenia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zaprasza i odpowiada na zaproszenie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proponuje, przyjmuje i odrzuca propozycje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pyta o pozwolenie, udziela i odmawia pozwolenia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 prośbę o przysługę oraz reaguje na taką prośbę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 uczucia i emocje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 plany i zamiary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prezentację w języku docelowym na forum klasy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pisanie, w ramach którego uczeń: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różnice między fonetyczną a graficzną formą wyrazu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układa zdania z rozsypanki wyrazowej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 dialogi pojedynczymi słowami lub wyrażeniami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napisać pojedyncze wyrazy, zwroty i wyrażenia oraz zdania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odpowiada na pytania do tekstu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napisać krótki dialog w zakresie poznanego materiału leksykalno-gramatycznego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napisać krótki opis w zakresie poznanego materiału leksykalno-gramatycznego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napisać prosty tekst użytkowy, np: wiadomość, SMS, e-mail, wpis na blogu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i stosować struktury gramatyczne: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liczebniki główne 0-1000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liczebniki porządkowe 0-10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odmiana czasowników regularnych w czasie teraźniejszym, w trybie oznajmującym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odmiana czasowników zwrotnych w czasie teraźniejszym, w trybie oznajmującym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odmiana czasownika nieregularnego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czasie teraźniejszym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llamarse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teraźniejszym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czasowniki nieregularne: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dormir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czasie teraźniejszym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encantar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teraźniejszym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czasie teraźniejszym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czasie teraźniejszym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czasownik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użycie formy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użycie czasowników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użycie czasownika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formie bezosobowej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(no) se puede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zaimki osobowe w l. poj. i l. mn.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zaimki pytające: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cómo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cuántos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dónde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zaimki dzierżawcze w l. poj. i l. mn.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zaimki wskazujące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zaimki wskazujące: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l. poj. i l. mn.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i liczba rzeczownika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rodzajniki określone i nieokreślone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użycie przysłówków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también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tampoco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przysłówki czasu i wyrażenia przysłówkowe czasu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przyimki określające miejsce oraz konstrukcje przysłówkowe w formie przyimków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przymiotniki odmienne i nieodmienne ze względu na rodzaj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zdania okolicznikowe celu: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bezokolicznik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zdania przyczynowe 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życzeń za pomocą konstrukcji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bezokolicznik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opinii za pomocą konstrukcji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zamiarów za pomocą konstrukcji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bezokolicznik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i stosować strategie komunikacyjne (np. domyślanie się znaczenia wyrazów z kontekstu, identyfikowanie słów kluczy lub internacjonalizmów) oraz strategie kompensacyjne, w przypadku gdy nie zna lub nie pamięta wyrazu (np. upraszczanie formy wypowiedzi, wykorzystywanie środków niewerbalnych)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rozwijać umiejętności miękkie, wykraczające poza kompetencję językową: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korzystanie z tradycyjnych źródeł informacji w języku obcym nowożytnym oraz wyszukiwanie wiadomości za pomocą technologii informacyjno-komunikacyjnych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samoocena własnej pracy oraz stosowanie strategii uczenia się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twórcze rozwiązywanie zadań problemowych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i podział zadań w zespole, docenianie wkładu pracy kolegów i koleżanek, np. w ramach projektów zespołowych, szczególnie cennych w kontekście przygotowania ucznia do sprawnego funkcjonowania na rynku pracy</w:t>
      </w:r>
    </w:p>
    <w:p w:rsidR="00000000" w:rsidDel="00000000" w:rsidP="00000000" w:rsidRDefault="00000000" w:rsidRPr="00000000" w14:paraId="000000BA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mbria" w:cs="Cambria" w:eastAsia="Cambria" w:hAnsi="Cambria"/>
          <w:b w:val="1"/>
          <w:color w:val="36609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Ogólne zasady oceniania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Zgodnie z programem nauczania oraz Wewnątrzszkolnym Systemem Oceniania (WSO) na zajęciach z języka hiszpańskiego: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Ewaluacja osiągnięć edukacyjnych polega na kontroli przez nauczyciela poziomu i postępów ucznia w opanowaniu wiadomości i umiejętności oraz formułowaniu oceny.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ma na celu: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poinformowanie ucznia o jego postępach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udzielenie uczniowi pomocy poprzez przekazanie mu informacji zwrotnej dotyczącej tego, co umie wykonać dobrze oraz jak powinien się dalej uczyć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motywowanie ucznia do dalszej pracy oraz pomoc w samodzielnym planowaniu swojego rozwoju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dostarczenie rodzicom informacji na temat szczególnych uzdolnień ucznia oraz jego postępów i ewentualnych trudności w przyswajaniu materiału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Oceniania dokonuje się w odniesieniu do wymagań edukacyjnych ujętych w podstawie programowej oraz realizowanym programie nauczania.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Ocenie podlegają wszystkie formy aktywności ucznia, tzn.: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spontaniczne wypowiedzi ustne (1-2-minutowe wypowiedzi na dany temat, odpowiedzi na pytania nauczyciela, itp.)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przygotowane wypowiedzi ustne (prezentacje, odgrywanie scenek, dialogi układane w parach, wypowiedzi nagrane w domu i przesłane w formie nagrania do nauczyciela itp.)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pisemne realizowane w grupach oraz indywidualnie (pojedyncze zadania i krótsze formy użytkowe pisane na lekcji oraz dłuższe, bardziej czasochłonne, wykonywane w domu)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projekty wykonywane w grupach lub indywidualnie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testy (zapowiedziane przez nauczyciela i poprzedzone powtórzeniem sprawdziany oraz klasówki)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 sprawdzające materiał z ostatnich lekcji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w lekcję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długofalowe postępy w nauce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konkursach i programach międzyszkolnych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Kontrola wiedzy i umiejętności uczniów odbywa się możliwie jak najczęściej. Może przyjmować dwie formy: pisemną oraz ustną, dzięki czemu uczeń jest sprawiedliwie oceniany, a ponadto otrzymuje rzetelną i kompleksową informację zwrotną na temat poczynionych postępów oraz przebiegu jego procesu uczenia się.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klasowe i sprawdziany trwają całą jednostkę lekcyjną i obejmują materiał większy niż z trzech lekcji. Diagnozują zarówno poziom wiadomości, jak i umiejętności. Są zapowiadane z co najmniej tygodniowym wyprzedzeniem.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 trwają do 15 minut i obejmują materiał z zakresu od jednej do trzech ostatnich lekcji lub sprawdzają przygotowanie uczniów z materiału z ostatniej pracy domowej. Mogą być niezapowiedziane.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oceny ze sprawdzianów i prac klasowych obowiązuje następująca skala ocen: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– 96% – ocena bardzo dobra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95% – 85% – ocena dobra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84% – 69% – ocena dostateczna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68% – 51 % – ocena dopuszczająca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– 0% – ocena niedostateczna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uzyskać ocenę celującą ze sprawdzianu, jeśli poprawnie wykona wszystkie zadania zawarte w teście oraz zadania dodatkowe.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na sprawdzianie lub pracy klasowej uczeń ma obowiązek napisać ją w wyznaczonym przez nauczyciela terminie, zgodnie z zasadami WSO.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uczniów w trakcie zajęć jest odnotowywana w dzienniku elektronicznym. Zaangażowanie w lekcję  (np. aktywna praca w grupie, zgłaszanie się do odpowiedzi, pomoc innym uczniom, występowanie w roli klasowego „eksperta”) ma wpływ na ocenę końcową.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Wyrażając swoje opinie, uczniowie powinni pamiętać o zachowaniu kultury dyskusji, szanując koleżanki i kolegów oraz ich poglądy.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zobowiązani są do starannego prowadzenia zeszytów oraz robienia notatek. Nauczyciel może mobilizować wychowanków, przeglądając je i stawiając pozytywne oceny za zeszyty szczególnie się wyróżniające.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zobowiązani są do przestrzegania terminów oddawania krótkich form wypowiedzi pisemnej. Nieodrobienie pracy domowej w wyznaczonym terminie może skutkować oceną niedostateczną.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zobowiązani są do samodzielnego wykonywania prac domowych. Dokonanie plagiatu skutkuje oceną niedostateczną i innymi konsekwencjami przewidzianymi w WSO.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lekcji uczniowie mają wyłączone wszelkie urządzenia elektroniczne poza tymi, które w uzgodnieniu z nauczycielem są wykorzystywane w procesie lekcyjnym.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prawo: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zgłosić nieprzygotowanie do lekcji na zasadach opisanych w WSO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poprawienia oceny ze sprawdzianu oraz pracy klasowej zgodnie z zasadami WSO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poprosić nauczyciela o uzasadnienie oceny, jeśli ten tego nie zrobił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zachęcani są do systematycznego dokonywanie samooceny po lekcji w formie krótkich zadań ewaluacyjnych oraz okresowo – na koniec każdego omówionego rozdziału w podręczniku.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końcowa jest wystawiana na podstawie ocen cząstkowych za każdą sprawność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językową oraz za opanowanie struktur gramatyczno-leksykalnych. Ocenami najwyższej wagi są te ze sprawdzianów, prac klasowych oraz wypowiedzi ustnych. Pozostałe aktywności uzupełniają ocenę końcową.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Szczegółowe zasady oceniania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biegle posługuje się językiem hiszpańskim w ramach czterech sprawności: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wypowiada się i czyta płynnie z odpowiednią wymową i intonacją,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poprawnie stylistycznie, z zachowaniem zasad ortografii i interpunkcji,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zróżnicowane słownictwo i struktury wykraczające poza program nauczania,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trudu rozumie przedstawiane mu teksty informacyjne oraz użytkowe na poziomie ponadpodstawowym,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dobrze radzi sobie z rozumieniem tekstów, w których występują nowe struktury gramatyczne i/lub nieznane słownictwo w oparciu o kontekst,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samodzielnie wykorzystać posiadaną wiedzę i umiejętności w zadaniach komunikacyjnych,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sporadycznie popełnia błędy,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umiejętności oraz wiedzę kulturową i językową wykraczające poza obowiązujący program nauczania,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zadania dodatkowe wykraczające poza obowiązujący program nauczania,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aktywnością i zaangażowaniem w trakcie lekcji, często sam wykazuje inicjatywę,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i starannie odrabia prace domowe,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skutecznie współpracować z innymi uczniami podczas pracy w grupach i przygotowywania wspólnych projektów,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pozalekcyjnych formach aktywności związanych nauką języka hiszpańskiego i/lub kulturą krajów hiszpańskojęzycznych,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laureatem konkursu i/lub olimpiady z języka hiszpańskiego,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dużą autonomią w uczeniu się.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dobrze opanował materiał zawarty w obowiązującym programie nauczania w zakresie wiedzy językowej i czterech sprawności: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wypowiada się płynnie z poprawną wymową i intonacją na tematy objęte programem nauczania,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 płynnie z odpowiednią wymową i intonacją,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stosuje słownictwo i struktury gramatyczne poznane na lekcjach,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ogólny sens prezentowanych na lekcji tekstów informacyjnych i użytkowych oraz samodzielnie wyszukuje w nich potrzebne informacje,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teksty na poziomie podstawowym, zazwyczaj zachowując zasady ortografii i interpunkcji,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dużej mierze potrafi wykorzystać posiadaną wiedzę i umiejętności w zadaniach komunikacyjnych,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polecenia nauczyciela i się do nich stosuje,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pytania nauczyciela i na nie odpowiada,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rzadko popełnia błędy, sporadycznie utrudniają one komunikację,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aktywnością i zaangażowaniem w trakcie lekcji,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i starannie odrabia prace domowe,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skutecznie współpracować z innymi uczniami podczas pracy w grupach i przygotowywania wspólnych projektów,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strategie uczenia się.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dobrze opanował materiał zawarty w obowiązującym programie nauczania w zakresie wiedzy językowej i czterech sprawności: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wypowiada się spójnie z poprawną wymową i intonacją na tematy objęte programem nauczania,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 dość płynnie, zazwyczaj z odpowiednią wymową i intonacją,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poznane na lekcjach słownictwo oraz struktury gramatyczne i zazwyczaj potrafi je zastosować,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ogólny sens prezentowanych na lekcji tekstów informacyjnych i użytkowych oraz częściowo potrafi wyszukać w nich potrzebne informacje,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teksty na poziomie podstawowym, popełniając drobne błędy w zakresie ortografii i interpunkcji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wykorzystać posiadaną wiedzę i umiejętności w zadaniach komunikacyjnych, ale zdarza się, że mu się to nie udaje,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rozumie polecenia nauczyciela i się do nich stosuje,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rozumie pytania nauczyciela i na nie odpowiada,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czasami popełnia błędy w zakresie materiału nauczania, które rzadko utrudniają komunikację,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różnym stopniu angażuje się w aktywności na zajęciach, czasami sam wykazuje inicjatywę,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i dość starannie odrabia prace domowe,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najczęściej dobrze współpracuje z innymi uczniami podczas pracy w grupach i przygotowywania wspólnych projektów,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czasami wykazuje się samodzielnością.</w:t>
      </w:r>
    </w:p>
    <w:p w:rsidR="00000000" w:rsidDel="00000000" w:rsidP="00000000" w:rsidRDefault="00000000" w:rsidRPr="00000000" w14:paraId="0000012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stopniu zadowalającym opanował materiał zawarty w obowiązującym programie nauczania w zakresie wiedzy językowej i czterech sprawności: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wypowiada się z trudnościami na tematy objęte programem nauczania, ma problemy z poprawną wymową i intonacją,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płynne czytanie sprawia mu trudności, czasami miewa problemy z poprawną wymową i intonacją,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zawsze rozpoznaje poznane na lekcjach słownictwo oraz struktury gramatyczne i w okrojonym zakresie potrafi je zastosować,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rozumie ogólny sens prezentowanych na lekcji tekstów informacyjnych i użytkowych oraz z pomocą nauczyciela częściowo potrafi wyszukać w nich potrzebne informacje,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teksty na poziomie podstawowym, popełniając liczne błędy w zakresie ortografii i interpunkcji,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rzadko udaje mu się wykorzystać posiadaną wiedzę i umiejętności w zadaniach komunikacyjnych,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tylko najprostsze polecenia nauczyciela,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tylko najprostsze pytania nauczyciela i odpowiada na nie zazwyczaj jednym słowem,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popełnia zauważalne błędy w zakresie materiału nauczania, przez co czasami jego komunikaty są niezrozumiałe,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raczej nie angażuje się w aktywności na zajęciach, chyba że zostanie o to wyraźnie poproszony przez nauczyciela,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unika komunikacji w języku hiszpańskim,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mało systematycznie i niestarannie odrabia prace domowe,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miewa problemy ze współpracą z innymi uczniami podczas pracy w grupach i przygotowywania wspólnych projektów,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rzadko wykazuje się samodzielnością.</w:t>
      </w:r>
    </w:p>
    <w:p w:rsidR="00000000" w:rsidDel="00000000" w:rsidP="00000000" w:rsidRDefault="00000000" w:rsidRPr="00000000" w14:paraId="0000013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niewielkim stopniu opanował materiał zawarty w obowiązującym programie nauczania w zakresie wiedzy językowej i czterech sprawności: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wypowiada się niezrozumiale na tematy objęte programem nauczania, często posługuje się niepoprawną wymową i intonacją,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czytanie sprawia mu spore trudności, często miewa problemy z poprawną wymową i intonacją,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jedynie czasami rozpoznaje poznane na lekcjach słownictwo oraz struktury gramatyczne i rzadko potrafi je zastosować,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potrzebuje pomocy nauczyciela, aby zrozumieć ogólny sens prezentowanych na lekcji tekstów informacyjnych i użytkowych oraz wyszukać w nich najprostsze informacje,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pisze teksty na poziomie podstawowym tylko według modelu,  w większości używając niepoprawnego języka, popełniając liczne błędy w zakresie ortografii i interpunkcji,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potrafi wykorzystać posiadanej wiedzy i umiejętności w zadaniach komunikacyjnych,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nie rozumie poleceń nauczyciela, często potrzebuje tłumaczenia na język polski,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nie rozumie nawet najprostszych pytań nauczyciela, często potrzebuje tłumaczenia na język polski,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popełnia dużo zauważalnych błędów w zakresie materiału nauczania, przez co często jego komunikaty są niezrozumiałe,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angażuje się w aktywności na zajęciach, chyba że zostanie o to wyraźnie poproszony przez nauczyciela,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unika komunikacji w języku hiszpańskim,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sporadycznie i niestarannie odrabia prace domowe,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jest bierny podczas pracy w grupach i przygotowywania wspólnych projektów,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rzadko wykazuje się samodzielnością.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nawet w niewielkim stopniu nie opanował materiału zawartego w obowiązującym programie nauczania w zakresie wiedzy językowej i czterech sprawności – nie spełnia wymagań na ocenę dopuszczającą,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angażuje się w aktywności na zajęciach, nawet jeśli zostanie o to wyraźnie poproszony przez nauczyciela,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podejmuje próby komunikacji w języku hiszpańskim,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odrabia prac domowych,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odmawia udziału w pracy w grupach i przygotowywaniu wspólnych projektów,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się samodzielnością.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417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Generación 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© PWN Wydawnictwo Szkolne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9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1512" w:hanging="360"/>
      </w:pPr>
      <w:rPr/>
    </w:lvl>
    <w:lvl w:ilvl="1">
      <w:start w:val="1"/>
      <w:numFmt w:val="lowerLetter"/>
      <w:lvlText w:val="%2."/>
      <w:lvlJc w:val="left"/>
      <w:pPr>
        <w:ind w:left="2232" w:hanging="360"/>
      </w:pPr>
      <w:rPr/>
    </w:lvl>
    <w:lvl w:ilvl="2">
      <w:start w:val="1"/>
      <w:numFmt w:val="lowerRoman"/>
      <w:lvlText w:val="%3."/>
      <w:lvlJc w:val="right"/>
      <w:pPr>
        <w:ind w:left="2952" w:hanging="180"/>
      </w:pPr>
      <w:rPr/>
    </w:lvl>
    <w:lvl w:ilvl="3">
      <w:start w:val="1"/>
      <w:numFmt w:val="decimal"/>
      <w:lvlText w:val="%4."/>
      <w:lvlJc w:val="left"/>
      <w:pPr>
        <w:ind w:left="3672" w:hanging="360"/>
      </w:pPr>
      <w:rPr/>
    </w:lvl>
    <w:lvl w:ilvl="4">
      <w:start w:val="1"/>
      <w:numFmt w:val="lowerLetter"/>
      <w:lvlText w:val="%5."/>
      <w:lvlJc w:val="left"/>
      <w:pPr>
        <w:ind w:left="4392" w:hanging="360"/>
      </w:pPr>
      <w:rPr/>
    </w:lvl>
    <w:lvl w:ilvl="5">
      <w:start w:val="1"/>
      <w:numFmt w:val="lowerRoman"/>
      <w:lvlText w:val="%6."/>
      <w:lvlJc w:val="right"/>
      <w:pPr>
        <w:ind w:left="5112" w:hanging="180"/>
      </w:pPr>
      <w:rPr/>
    </w:lvl>
    <w:lvl w:ilvl="6">
      <w:start w:val="1"/>
      <w:numFmt w:val="decimal"/>
      <w:lvlText w:val="%7."/>
      <w:lvlJc w:val="left"/>
      <w:pPr>
        <w:ind w:left="5832" w:hanging="360"/>
      </w:pPr>
      <w:rPr/>
    </w:lvl>
    <w:lvl w:ilvl="7">
      <w:start w:val="1"/>
      <w:numFmt w:val="lowerLetter"/>
      <w:lvlText w:val="%8."/>
      <w:lvlJc w:val="left"/>
      <w:pPr>
        <w:ind w:left="6552" w:hanging="360"/>
      </w:pPr>
      <w:rPr/>
    </w:lvl>
    <w:lvl w:ilvl="8">
      <w:start w:val="1"/>
      <w:numFmt w:val="lowerRoman"/>
      <w:lvlText w:val="%9."/>
      <w:lvlJc w:val="right"/>
      <w:pPr>
        <w:ind w:left="7272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3B0A7-E86D-4AEE-87C1-45718E913A5B}"/>
</file>

<file path=customXml/itemProps2.xml><?xml version="1.0" encoding="utf-8"?>
<ds:datastoreItem xmlns:ds="http://schemas.openxmlformats.org/officeDocument/2006/customXml" ds:itemID="{EDE8AB35-2BB6-4077-822C-FA74CE3ED3A0}"/>
</file>

<file path=customXml/itemProps3.xml><?xml version="1.0" encoding="utf-8"?>
<ds:datastoreItem xmlns:ds="http://schemas.openxmlformats.org/officeDocument/2006/customXml" ds:itemID="{0DD67C7B-160C-447E-98FA-1034115EE79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